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2B5B" w14:textId="77777777" w:rsidR="001B1EC3" w:rsidRPr="00866A59" w:rsidRDefault="001B1EC3" w:rsidP="00AD220C">
      <w:pPr>
        <w:pStyle w:val="Normlnysozarkami1"/>
        <w:ind w:right="27"/>
        <w:jc w:val="both"/>
        <w:rPr>
          <w:rFonts w:ascii="Book Antiqua" w:hAnsi="Book Antiqua"/>
          <w:sz w:val="28"/>
          <w:szCs w:val="28"/>
          <w:lang w:val="sk-SK"/>
        </w:rPr>
      </w:pPr>
      <w:r w:rsidRPr="00866A59">
        <w:rPr>
          <w:rFonts w:ascii="Book Antiqua" w:hAnsi="Book Antiqua"/>
          <w:sz w:val="28"/>
          <w:szCs w:val="28"/>
          <w:lang w:val="sk-SK"/>
        </w:rPr>
        <w:t>Každý predajca vianočných trhov sa zaväzuje dodržiavať kódex dobrého trhovníka a viesť svojich predajcov k dodržiavaniu nasledovných zásad:</w:t>
      </w:r>
    </w:p>
    <w:p w14:paraId="11651BE7" w14:textId="77777777" w:rsidR="001B1EC3" w:rsidRPr="00866A59" w:rsidRDefault="001B1EC3" w:rsidP="00AD220C">
      <w:pPr>
        <w:pStyle w:val="Normlnysozarkami1"/>
        <w:ind w:right="27"/>
        <w:jc w:val="both"/>
        <w:rPr>
          <w:rFonts w:ascii="Book Antiqua" w:hAnsi="Book Antiqua"/>
          <w:sz w:val="28"/>
          <w:szCs w:val="28"/>
          <w:lang w:val="sk-SK"/>
        </w:rPr>
      </w:pPr>
    </w:p>
    <w:p w14:paraId="6EEC1839" w14:textId="77777777" w:rsidR="001B1EC3" w:rsidRPr="00866A59" w:rsidRDefault="001B1EC3" w:rsidP="00AD220C">
      <w:pPr>
        <w:pStyle w:val="Normlnysozarkami1"/>
        <w:numPr>
          <w:ilvl w:val="0"/>
          <w:numId w:val="3"/>
        </w:numPr>
        <w:spacing w:after="240" w:line="240" w:lineRule="auto"/>
        <w:ind w:left="714" w:right="28" w:hanging="357"/>
        <w:jc w:val="both"/>
        <w:rPr>
          <w:rFonts w:ascii="Book Antiqua" w:hAnsi="Book Antiqua"/>
          <w:sz w:val="28"/>
          <w:szCs w:val="28"/>
          <w:lang w:val="sk-SK"/>
        </w:rPr>
      </w:pPr>
      <w:r>
        <w:rPr>
          <w:rFonts w:ascii="Book Antiqua" w:hAnsi="Book Antiqua"/>
          <w:sz w:val="28"/>
          <w:szCs w:val="28"/>
          <w:lang w:val="sk-SK"/>
        </w:rPr>
        <w:t>Svojím správaním a prístupom, ponúkanými produktami a službami a vzhľadom svojho stánku</w:t>
      </w:r>
      <w:r w:rsidRPr="00866A59">
        <w:rPr>
          <w:rFonts w:ascii="Book Antiqua" w:hAnsi="Book Antiqua"/>
          <w:sz w:val="28"/>
          <w:szCs w:val="28"/>
          <w:lang w:val="sk-SK"/>
        </w:rPr>
        <w:t xml:space="preserve"> sa</w:t>
      </w:r>
      <w:r>
        <w:rPr>
          <w:rFonts w:ascii="Book Antiqua" w:hAnsi="Book Antiqua"/>
          <w:sz w:val="28"/>
          <w:szCs w:val="28"/>
          <w:lang w:val="sk-SK"/>
        </w:rPr>
        <w:t xml:space="preserve"> budem</w:t>
      </w:r>
      <w:r w:rsidRPr="00866A59">
        <w:rPr>
          <w:rFonts w:ascii="Book Antiqua" w:hAnsi="Book Antiqua"/>
          <w:sz w:val="28"/>
          <w:szCs w:val="28"/>
          <w:lang w:val="sk-SK"/>
        </w:rPr>
        <w:t xml:space="preserve"> snažiť o maximálnu spokojnosť návštevníkov vianočných trhov</w:t>
      </w:r>
      <w:r>
        <w:rPr>
          <w:rFonts w:ascii="Book Antiqua" w:hAnsi="Book Antiqua"/>
          <w:sz w:val="28"/>
          <w:szCs w:val="28"/>
          <w:lang w:val="sk-SK"/>
        </w:rPr>
        <w:t>.</w:t>
      </w:r>
    </w:p>
    <w:p w14:paraId="726A4275" w14:textId="77777777" w:rsidR="001B1EC3" w:rsidRPr="00866A59" w:rsidRDefault="001B1EC3" w:rsidP="00AD220C">
      <w:pPr>
        <w:pStyle w:val="Normlnysozarkami1"/>
        <w:numPr>
          <w:ilvl w:val="0"/>
          <w:numId w:val="3"/>
        </w:numPr>
        <w:spacing w:after="240" w:line="240" w:lineRule="auto"/>
        <w:ind w:left="714" w:right="28" w:hanging="357"/>
        <w:jc w:val="both"/>
        <w:rPr>
          <w:rFonts w:ascii="Book Antiqua" w:hAnsi="Book Antiqua"/>
          <w:sz w:val="28"/>
          <w:szCs w:val="28"/>
          <w:lang w:val="sk-SK"/>
        </w:rPr>
      </w:pPr>
      <w:r w:rsidRPr="00866A59">
        <w:rPr>
          <w:rFonts w:ascii="Book Antiqua" w:hAnsi="Book Antiqua"/>
          <w:sz w:val="28"/>
          <w:szCs w:val="28"/>
          <w:lang w:val="sk-SK"/>
        </w:rPr>
        <w:t>Budem dbať na kvalitu a čerstvosť ponúkaných tovarov, pochutín a</w:t>
      </w:r>
      <w:r>
        <w:rPr>
          <w:rFonts w:ascii="Book Antiqua" w:hAnsi="Book Antiqua"/>
          <w:sz w:val="28"/>
          <w:szCs w:val="28"/>
          <w:lang w:val="sk-SK"/>
        </w:rPr>
        <w:t> </w:t>
      </w:r>
      <w:r w:rsidRPr="00866A59">
        <w:rPr>
          <w:rFonts w:ascii="Book Antiqua" w:hAnsi="Book Antiqua"/>
          <w:sz w:val="28"/>
          <w:szCs w:val="28"/>
          <w:lang w:val="sk-SK"/>
        </w:rPr>
        <w:t>služieb</w:t>
      </w:r>
      <w:r>
        <w:rPr>
          <w:rFonts w:ascii="Book Antiqua" w:hAnsi="Book Antiqua"/>
          <w:sz w:val="28"/>
          <w:szCs w:val="28"/>
          <w:lang w:val="sk-SK"/>
        </w:rPr>
        <w:t>.</w:t>
      </w:r>
    </w:p>
    <w:p w14:paraId="7184772A" w14:textId="77777777" w:rsidR="001B1EC3" w:rsidRPr="00866A59" w:rsidRDefault="001B1EC3" w:rsidP="00AD220C">
      <w:pPr>
        <w:pStyle w:val="Normlnysozarkami1"/>
        <w:numPr>
          <w:ilvl w:val="0"/>
          <w:numId w:val="3"/>
        </w:numPr>
        <w:spacing w:after="240" w:line="240" w:lineRule="auto"/>
        <w:ind w:left="714" w:right="28" w:hanging="357"/>
        <w:jc w:val="both"/>
        <w:rPr>
          <w:rFonts w:ascii="Book Antiqua" w:hAnsi="Book Antiqua"/>
          <w:sz w:val="28"/>
          <w:szCs w:val="28"/>
          <w:lang w:val="sk-SK"/>
        </w:rPr>
      </w:pPr>
      <w:r w:rsidRPr="00866A59">
        <w:rPr>
          <w:rFonts w:ascii="Book Antiqua" w:hAnsi="Book Antiqua"/>
          <w:sz w:val="28"/>
          <w:szCs w:val="28"/>
          <w:lang w:val="sk-SK"/>
        </w:rPr>
        <w:t>Každého zákazníka pozdravím a na záver predajného rozhovoru poďakujem</w:t>
      </w:r>
      <w:r>
        <w:rPr>
          <w:rFonts w:ascii="Book Antiqua" w:hAnsi="Book Antiqua"/>
          <w:sz w:val="28"/>
          <w:szCs w:val="28"/>
          <w:lang w:val="sk-SK"/>
        </w:rPr>
        <w:t>.</w:t>
      </w:r>
      <w:r w:rsidRPr="00866A59">
        <w:rPr>
          <w:rFonts w:ascii="Book Antiqua" w:hAnsi="Book Antiqua"/>
          <w:sz w:val="28"/>
          <w:szCs w:val="28"/>
          <w:lang w:val="sk-SK"/>
        </w:rPr>
        <w:t xml:space="preserve"> </w:t>
      </w:r>
    </w:p>
    <w:p w14:paraId="01DC7F6C" w14:textId="77777777" w:rsidR="001B1EC3" w:rsidRPr="00866A59" w:rsidRDefault="001B1EC3" w:rsidP="00AD220C">
      <w:pPr>
        <w:pStyle w:val="Normlnysozarkami1"/>
        <w:numPr>
          <w:ilvl w:val="0"/>
          <w:numId w:val="3"/>
        </w:numPr>
        <w:spacing w:after="240" w:line="240" w:lineRule="auto"/>
        <w:ind w:left="714" w:right="28" w:hanging="357"/>
        <w:jc w:val="both"/>
        <w:rPr>
          <w:rFonts w:ascii="Book Antiqua" w:hAnsi="Book Antiqua"/>
          <w:sz w:val="28"/>
          <w:szCs w:val="28"/>
          <w:lang w:val="sk-SK"/>
        </w:rPr>
      </w:pPr>
      <w:r w:rsidRPr="00866A59">
        <w:rPr>
          <w:rFonts w:ascii="Book Antiqua" w:hAnsi="Book Antiqua"/>
          <w:sz w:val="28"/>
          <w:szCs w:val="28"/>
          <w:lang w:val="sk-SK"/>
        </w:rPr>
        <w:t>Budem dbať na</w:t>
      </w:r>
      <w:r>
        <w:rPr>
          <w:rFonts w:ascii="Book Antiqua" w:hAnsi="Book Antiqua"/>
          <w:sz w:val="28"/>
          <w:szCs w:val="28"/>
          <w:lang w:val="sk-SK"/>
        </w:rPr>
        <w:t xml:space="preserve"> poriadok,</w:t>
      </w:r>
      <w:r w:rsidRPr="00866A59">
        <w:rPr>
          <w:rFonts w:ascii="Book Antiqua" w:hAnsi="Book Antiqua"/>
          <w:sz w:val="28"/>
          <w:szCs w:val="28"/>
          <w:lang w:val="sk-SK"/>
        </w:rPr>
        <w:t xml:space="preserve"> čistotu a hygienu ponúkaných tovarov a pochutín,</w:t>
      </w:r>
      <w:r>
        <w:rPr>
          <w:rFonts w:ascii="Book Antiqua" w:hAnsi="Book Antiqua"/>
          <w:sz w:val="28"/>
          <w:szCs w:val="28"/>
          <w:lang w:val="sk-SK"/>
        </w:rPr>
        <w:t xml:space="preserve"> stánku aj</w:t>
      </w:r>
      <w:r w:rsidRPr="00866A59">
        <w:rPr>
          <w:rFonts w:ascii="Book Antiqua" w:hAnsi="Book Antiqua"/>
          <w:sz w:val="28"/>
          <w:szCs w:val="28"/>
          <w:lang w:val="sk-SK"/>
        </w:rPr>
        <w:t xml:space="preserve"> okolitého pr</w:t>
      </w:r>
      <w:r>
        <w:rPr>
          <w:rFonts w:ascii="Book Antiqua" w:hAnsi="Book Antiqua"/>
          <w:sz w:val="28"/>
          <w:szCs w:val="28"/>
          <w:lang w:val="sk-SK"/>
        </w:rPr>
        <w:t xml:space="preserve">iestoru vianočných trhov ako aj </w:t>
      </w:r>
      <w:r w:rsidRPr="00866A59">
        <w:rPr>
          <w:rFonts w:ascii="Book Antiqua" w:hAnsi="Book Antiqua"/>
          <w:sz w:val="28"/>
          <w:szCs w:val="28"/>
          <w:lang w:val="sk-SK"/>
        </w:rPr>
        <w:t>pracovného oblečenia</w:t>
      </w:r>
      <w:r>
        <w:rPr>
          <w:rFonts w:ascii="Book Antiqua" w:hAnsi="Book Antiqua"/>
          <w:sz w:val="28"/>
          <w:szCs w:val="28"/>
          <w:lang w:val="sk-SK"/>
        </w:rPr>
        <w:t xml:space="preserve"> predajcov.</w:t>
      </w:r>
    </w:p>
    <w:p w14:paraId="0310FAC6" w14:textId="77777777" w:rsidR="001B1EC3" w:rsidRPr="00866A59" w:rsidRDefault="001B1EC3" w:rsidP="00AD220C">
      <w:pPr>
        <w:pStyle w:val="Normlnysozarkami1"/>
        <w:numPr>
          <w:ilvl w:val="0"/>
          <w:numId w:val="3"/>
        </w:numPr>
        <w:spacing w:after="240" w:line="240" w:lineRule="auto"/>
        <w:ind w:left="714" w:right="28" w:hanging="357"/>
        <w:jc w:val="both"/>
        <w:rPr>
          <w:rFonts w:ascii="Book Antiqua" w:hAnsi="Book Antiqua"/>
          <w:sz w:val="28"/>
          <w:szCs w:val="28"/>
          <w:lang w:val="sk-SK"/>
        </w:rPr>
      </w:pPr>
      <w:r w:rsidRPr="00866A59">
        <w:rPr>
          <w:rFonts w:ascii="Book Antiqua" w:hAnsi="Book Antiqua"/>
          <w:sz w:val="28"/>
          <w:szCs w:val="28"/>
          <w:lang w:val="sk-SK"/>
        </w:rPr>
        <w:t>Dodržím všetky zmluvné podmienky nájmu stánku vianočných trhov, budem chrániť majetok a náklady prevádzkovateľa, rešpektovať upozornenia správcu trhov</w:t>
      </w:r>
      <w:r>
        <w:rPr>
          <w:rFonts w:ascii="Book Antiqua" w:hAnsi="Book Antiqua"/>
          <w:sz w:val="28"/>
          <w:szCs w:val="28"/>
          <w:lang w:val="sk-SK"/>
        </w:rPr>
        <w:t>.</w:t>
      </w:r>
    </w:p>
    <w:p w14:paraId="3D713BAC" w14:textId="77777777" w:rsidR="001B1EC3" w:rsidRPr="00866A59" w:rsidRDefault="001B1EC3" w:rsidP="00AD220C">
      <w:pPr>
        <w:pStyle w:val="Normlnysozarkami1"/>
        <w:numPr>
          <w:ilvl w:val="0"/>
          <w:numId w:val="3"/>
        </w:numPr>
        <w:spacing w:after="240" w:line="240" w:lineRule="auto"/>
        <w:ind w:left="714" w:right="28" w:hanging="357"/>
        <w:jc w:val="both"/>
        <w:rPr>
          <w:rFonts w:ascii="Book Antiqua" w:hAnsi="Book Antiqua"/>
          <w:sz w:val="28"/>
          <w:szCs w:val="28"/>
          <w:lang w:val="sk-SK"/>
        </w:rPr>
      </w:pPr>
      <w:r w:rsidRPr="00866A59">
        <w:rPr>
          <w:rFonts w:ascii="Book Antiqua" w:hAnsi="Book Antiqua"/>
          <w:sz w:val="28"/>
          <w:szCs w:val="28"/>
          <w:lang w:val="sk-SK"/>
        </w:rPr>
        <w:t>Zabezpečím riadne označenie ponúkaných tovarov, pochutín a služieb viditeľnými cenovkami</w:t>
      </w:r>
      <w:r>
        <w:rPr>
          <w:rFonts w:ascii="Book Antiqua" w:hAnsi="Book Antiqua"/>
          <w:sz w:val="28"/>
          <w:szCs w:val="28"/>
          <w:lang w:val="sk-SK"/>
        </w:rPr>
        <w:t>.</w:t>
      </w:r>
      <w:r w:rsidRPr="00866A59">
        <w:rPr>
          <w:rFonts w:ascii="Book Antiqua" w:hAnsi="Book Antiqua"/>
          <w:sz w:val="28"/>
          <w:szCs w:val="28"/>
          <w:lang w:val="sk-SK"/>
        </w:rPr>
        <w:t xml:space="preserve"> </w:t>
      </w:r>
    </w:p>
    <w:p w14:paraId="3C0B19BC" w14:textId="77777777" w:rsidR="001B1EC3" w:rsidRDefault="001B1EC3" w:rsidP="00AD220C">
      <w:pPr>
        <w:pStyle w:val="Normlnysozarkami1"/>
        <w:numPr>
          <w:ilvl w:val="0"/>
          <w:numId w:val="3"/>
        </w:numPr>
        <w:spacing w:after="240" w:line="240" w:lineRule="auto"/>
        <w:ind w:left="714" w:right="28" w:hanging="357"/>
        <w:jc w:val="both"/>
        <w:rPr>
          <w:rFonts w:ascii="Book Antiqua" w:hAnsi="Book Antiqua"/>
          <w:sz w:val="28"/>
          <w:szCs w:val="28"/>
          <w:lang w:val="sk-SK"/>
        </w:rPr>
      </w:pPr>
      <w:r w:rsidRPr="00866A59">
        <w:rPr>
          <w:rFonts w:ascii="Book Antiqua" w:hAnsi="Book Antiqua"/>
          <w:sz w:val="28"/>
          <w:szCs w:val="28"/>
          <w:lang w:val="sk-SK"/>
        </w:rPr>
        <w:t>Budem separovať recyklovateľný odp</w:t>
      </w:r>
      <w:bookmarkStart w:id="0" w:name="_GoBack"/>
      <w:bookmarkEnd w:id="0"/>
      <w:r w:rsidRPr="00866A59">
        <w:rPr>
          <w:rFonts w:ascii="Book Antiqua" w:hAnsi="Book Antiqua"/>
          <w:sz w:val="28"/>
          <w:szCs w:val="28"/>
          <w:lang w:val="sk-SK"/>
        </w:rPr>
        <w:t>ad vznikajúci pri prevádzke vianočných trhov</w:t>
      </w:r>
      <w:r>
        <w:rPr>
          <w:rFonts w:ascii="Book Antiqua" w:hAnsi="Book Antiqua"/>
          <w:sz w:val="28"/>
          <w:szCs w:val="28"/>
          <w:lang w:val="sk-SK"/>
        </w:rPr>
        <w:t>.</w:t>
      </w:r>
      <w:r w:rsidRPr="00866A59">
        <w:rPr>
          <w:rFonts w:ascii="Book Antiqua" w:hAnsi="Book Antiqua"/>
          <w:sz w:val="28"/>
          <w:szCs w:val="28"/>
          <w:lang w:val="sk-SK"/>
        </w:rPr>
        <w:t xml:space="preserve"> </w:t>
      </w:r>
    </w:p>
    <w:p w14:paraId="10E714D8" w14:textId="77777777" w:rsidR="001B1EC3" w:rsidRPr="00866A59" w:rsidRDefault="001B1EC3" w:rsidP="00866A59">
      <w:pPr>
        <w:pStyle w:val="Normlnysozarkami1"/>
        <w:spacing w:after="240" w:line="240" w:lineRule="auto"/>
        <w:ind w:left="357" w:right="28"/>
        <w:jc w:val="both"/>
        <w:rPr>
          <w:rFonts w:ascii="Book Antiqua" w:hAnsi="Book Antiqua"/>
          <w:sz w:val="28"/>
          <w:szCs w:val="28"/>
          <w:lang w:val="sk-SK"/>
        </w:rPr>
      </w:pPr>
    </w:p>
    <w:p w14:paraId="0C176A41" w14:textId="77777777" w:rsidR="001B1EC3" w:rsidRPr="00866A59" w:rsidRDefault="001B1EC3" w:rsidP="000C36C6">
      <w:pPr>
        <w:pStyle w:val="Normlnysozarkami1"/>
        <w:jc w:val="both"/>
        <w:rPr>
          <w:rFonts w:ascii="Book Antiqua" w:hAnsi="Book Antiqua"/>
          <w:sz w:val="28"/>
          <w:szCs w:val="28"/>
          <w:lang w:val="sk-SK"/>
        </w:rPr>
      </w:pPr>
      <w:r>
        <w:rPr>
          <w:rFonts w:ascii="Book Antiqua" w:hAnsi="Book Antiqua"/>
          <w:sz w:val="28"/>
          <w:szCs w:val="28"/>
          <w:lang w:val="sk-SK"/>
        </w:rPr>
        <w:t>Nájomca</w:t>
      </w:r>
      <w:r w:rsidRPr="00866A59">
        <w:rPr>
          <w:rFonts w:ascii="Book Antiqua" w:hAnsi="Book Antiqua"/>
          <w:sz w:val="28"/>
          <w:szCs w:val="28"/>
          <w:lang w:val="sk-SK"/>
        </w:rPr>
        <w:t xml:space="preserve">:                                                                    </w:t>
      </w:r>
      <w:r w:rsidR="00434CBA">
        <w:rPr>
          <w:rFonts w:ascii="Book Antiqua" w:hAnsi="Book Antiqua"/>
          <w:noProof/>
          <w:lang w:val="sk-SK" w:eastAsia="sk-SK"/>
        </w:rPr>
        <w:drawing>
          <wp:inline distT="0" distB="0" distL="0" distR="0" wp14:anchorId="7953F389" wp14:editId="24B2CA41">
            <wp:extent cx="1118870" cy="156591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EC3" w:rsidRPr="00866A59" w:rsidSect="00975E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080" w:right="1440" w:bottom="129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DE53D" w14:textId="77777777" w:rsidR="003416FA" w:rsidRDefault="003416FA" w:rsidP="00C77B46">
      <w:pPr>
        <w:spacing w:after="0" w:line="240" w:lineRule="auto"/>
      </w:pPr>
      <w:r>
        <w:separator/>
      </w:r>
    </w:p>
  </w:endnote>
  <w:endnote w:type="continuationSeparator" w:id="0">
    <w:p w14:paraId="0EA1FF93" w14:textId="77777777" w:rsidR="003416FA" w:rsidRDefault="003416FA" w:rsidP="00C7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briola">
    <w:altName w:val="Courier New"/>
    <w:panose1 w:val="04040605051002020D02"/>
    <w:charset w:val="EE"/>
    <w:family w:val="decorative"/>
    <w:notTrueType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DBD1" w14:textId="77777777" w:rsidR="00B90C5E" w:rsidRDefault="00B90C5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3F50" w14:textId="77777777" w:rsidR="00B90C5E" w:rsidRDefault="00B90C5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ABBA" w14:textId="77777777" w:rsidR="00B90C5E" w:rsidRDefault="00B90C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9D444" w14:textId="77777777" w:rsidR="003416FA" w:rsidRDefault="003416FA" w:rsidP="00C77B46">
      <w:pPr>
        <w:spacing w:after="0" w:line="240" w:lineRule="auto"/>
      </w:pPr>
      <w:r>
        <w:separator/>
      </w:r>
    </w:p>
  </w:footnote>
  <w:footnote w:type="continuationSeparator" w:id="0">
    <w:p w14:paraId="19A6367B" w14:textId="77777777" w:rsidR="003416FA" w:rsidRDefault="003416FA" w:rsidP="00C7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BC2A" w14:textId="77777777" w:rsidR="00B90C5E" w:rsidRDefault="00B90C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7BB0" w14:textId="77777777" w:rsidR="001B1EC3" w:rsidRPr="00866A59" w:rsidRDefault="001B1EC3" w:rsidP="00C77B46">
    <w:pPr>
      <w:spacing w:after="0" w:line="240" w:lineRule="auto"/>
      <w:jc w:val="center"/>
      <w:rPr>
        <w:rFonts w:ascii="Book Antiqua" w:hAnsi="Book Antiqua"/>
        <w:b/>
        <w:sz w:val="44"/>
        <w:szCs w:val="44"/>
      </w:rPr>
    </w:pPr>
    <w:proofErr w:type="spellStart"/>
    <w:r w:rsidRPr="00866A59">
      <w:rPr>
        <w:rFonts w:ascii="Book Antiqua" w:hAnsi="Book Antiqua"/>
        <w:b/>
        <w:sz w:val="44"/>
        <w:szCs w:val="44"/>
      </w:rPr>
      <w:t>Kódex</w:t>
    </w:r>
    <w:proofErr w:type="spellEnd"/>
    <w:r w:rsidRPr="00866A59">
      <w:rPr>
        <w:rFonts w:ascii="Book Antiqua" w:hAnsi="Book Antiqua"/>
        <w:b/>
        <w:sz w:val="44"/>
        <w:szCs w:val="44"/>
      </w:rPr>
      <w:t xml:space="preserve"> </w:t>
    </w:r>
    <w:proofErr w:type="spellStart"/>
    <w:r w:rsidRPr="00866A59">
      <w:rPr>
        <w:rFonts w:ascii="Book Antiqua" w:hAnsi="Book Antiqua"/>
        <w:b/>
        <w:sz w:val="44"/>
        <w:szCs w:val="44"/>
      </w:rPr>
      <w:t>trhovníka</w:t>
    </w:r>
    <w:proofErr w:type="spellEnd"/>
    <w:r w:rsidRPr="00866A59">
      <w:rPr>
        <w:rFonts w:ascii="Book Antiqua" w:hAnsi="Book Antiqua"/>
        <w:b/>
        <w:sz w:val="44"/>
        <w:szCs w:val="44"/>
      </w:rPr>
      <w:t xml:space="preserve"> </w:t>
    </w:r>
  </w:p>
  <w:p w14:paraId="4B5CE182" w14:textId="77777777" w:rsidR="001B1EC3" w:rsidRPr="00AD220C" w:rsidRDefault="001B1EC3" w:rsidP="00C77B46">
    <w:pPr>
      <w:spacing w:after="0" w:line="240" w:lineRule="auto"/>
      <w:jc w:val="center"/>
      <w:rPr>
        <w:b/>
        <w:sz w:val="44"/>
        <w:szCs w:val="44"/>
      </w:rPr>
    </w:pPr>
    <w:proofErr w:type="spellStart"/>
    <w:r>
      <w:rPr>
        <w:rFonts w:ascii="Book Antiqua" w:hAnsi="Book Antiqua"/>
        <w:b/>
        <w:sz w:val="44"/>
        <w:szCs w:val="44"/>
        <w:lang w:val="cs-CZ"/>
      </w:rPr>
      <w:t>V</w:t>
    </w:r>
    <w:r w:rsidRPr="00866A59">
      <w:rPr>
        <w:rFonts w:ascii="Book Antiqua" w:hAnsi="Book Antiqua"/>
        <w:b/>
        <w:sz w:val="44"/>
        <w:szCs w:val="44"/>
        <w:lang w:val="cs-CZ"/>
      </w:rPr>
      <w:t>ianočných</w:t>
    </w:r>
    <w:proofErr w:type="spellEnd"/>
    <w:r w:rsidRPr="00866A59">
      <w:rPr>
        <w:rFonts w:ascii="Book Antiqua" w:hAnsi="Book Antiqua"/>
        <w:b/>
        <w:sz w:val="44"/>
        <w:szCs w:val="44"/>
        <w:lang w:val="cs-CZ"/>
      </w:rPr>
      <w:t xml:space="preserve"> </w:t>
    </w:r>
    <w:proofErr w:type="spellStart"/>
    <w:r w:rsidRPr="00866A59">
      <w:rPr>
        <w:rFonts w:ascii="Book Antiqua" w:hAnsi="Book Antiqua"/>
        <w:b/>
        <w:sz w:val="44"/>
        <w:szCs w:val="44"/>
        <w:lang w:val="cs-CZ"/>
      </w:rPr>
      <w:t>trhov</w:t>
    </w:r>
    <w:proofErr w:type="spellEnd"/>
    <w:r w:rsidRPr="00866A59">
      <w:rPr>
        <w:rFonts w:ascii="Book Antiqua" w:hAnsi="Book Antiqua"/>
        <w:b/>
        <w:sz w:val="44"/>
        <w:szCs w:val="44"/>
        <w:lang w:val="cs-CZ"/>
      </w:rPr>
      <w:t xml:space="preserve"> 201</w:t>
    </w:r>
    <w:r w:rsidR="00B90C5E">
      <w:rPr>
        <w:rFonts w:ascii="Book Antiqua" w:hAnsi="Book Antiqua"/>
        <w:b/>
        <w:sz w:val="44"/>
        <w:szCs w:val="44"/>
        <w:lang w:val="cs-CZ"/>
      </w:rPr>
      <w:t>9</w:t>
    </w:r>
  </w:p>
  <w:p w14:paraId="45441882" w14:textId="77777777" w:rsidR="001B1EC3" w:rsidRDefault="001B1EC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2931" w14:textId="77777777" w:rsidR="00B90C5E" w:rsidRDefault="00B90C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4E08"/>
    <w:multiLevelType w:val="hybridMultilevel"/>
    <w:tmpl w:val="B942D31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32D5383"/>
    <w:multiLevelType w:val="hybridMultilevel"/>
    <w:tmpl w:val="1CAAE8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64644"/>
    <w:multiLevelType w:val="hybridMultilevel"/>
    <w:tmpl w:val="CE763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46"/>
    <w:rsid w:val="00085591"/>
    <w:rsid w:val="00091236"/>
    <w:rsid w:val="000B4C88"/>
    <w:rsid w:val="000C36C6"/>
    <w:rsid w:val="0014534B"/>
    <w:rsid w:val="001B1EC3"/>
    <w:rsid w:val="001B7C80"/>
    <w:rsid w:val="00200923"/>
    <w:rsid w:val="002B7F81"/>
    <w:rsid w:val="003416FA"/>
    <w:rsid w:val="00407DAB"/>
    <w:rsid w:val="00417F40"/>
    <w:rsid w:val="00423900"/>
    <w:rsid w:val="00434CBA"/>
    <w:rsid w:val="0046611A"/>
    <w:rsid w:val="004A2B8F"/>
    <w:rsid w:val="004C3470"/>
    <w:rsid w:val="004C7F80"/>
    <w:rsid w:val="004F3CAE"/>
    <w:rsid w:val="00566EA8"/>
    <w:rsid w:val="005925AD"/>
    <w:rsid w:val="005A0A3C"/>
    <w:rsid w:val="00640A9B"/>
    <w:rsid w:val="006E3136"/>
    <w:rsid w:val="00736AA1"/>
    <w:rsid w:val="007734DC"/>
    <w:rsid w:val="00787C8B"/>
    <w:rsid w:val="007C123C"/>
    <w:rsid w:val="007F7806"/>
    <w:rsid w:val="00824415"/>
    <w:rsid w:val="00854502"/>
    <w:rsid w:val="00866A59"/>
    <w:rsid w:val="008B7899"/>
    <w:rsid w:val="008C44CF"/>
    <w:rsid w:val="008F72F5"/>
    <w:rsid w:val="00926F98"/>
    <w:rsid w:val="0093101D"/>
    <w:rsid w:val="00975E78"/>
    <w:rsid w:val="00982488"/>
    <w:rsid w:val="00993317"/>
    <w:rsid w:val="00A82BCD"/>
    <w:rsid w:val="00A90012"/>
    <w:rsid w:val="00AD220C"/>
    <w:rsid w:val="00AF2482"/>
    <w:rsid w:val="00B90C5E"/>
    <w:rsid w:val="00BD243E"/>
    <w:rsid w:val="00C77B46"/>
    <w:rsid w:val="00CD3F02"/>
    <w:rsid w:val="00DA1BA0"/>
    <w:rsid w:val="00DA7975"/>
    <w:rsid w:val="00DF6ECA"/>
    <w:rsid w:val="00DF7B34"/>
    <w:rsid w:val="00E03F50"/>
    <w:rsid w:val="00E26263"/>
    <w:rsid w:val="00E3299E"/>
    <w:rsid w:val="00E422C7"/>
    <w:rsid w:val="00E712B2"/>
    <w:rsid w:val="00EA276D"/>
    <w:rsid w:val="00ED6F7C"/>
    <w:rsid w:val="00FA4830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1F398"/>
  <w15:docId w15:val="{23532F99-6E6D-42C7-AA8F-BF0CB1B5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4502"/>
    <w:pPr>
      <w:spacing w:after="120" w:line="276" w:lineRule="auto"/>
    </w:pPr>
    <w:rPr>
      <w:color w:val="000000"/>
      <w:kern w:val="18"/>
      <w:sz w:val="18"/>
      <w:szCs w:val="20"/>
      <w:lang w:val="en-US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nadpisu1"/>
    <w:uiPriority w:val="99"/>
    <w:rsid w:val="00854502"/>
    <w:pPr>
      <w:keepNext/>
      <w:keepLines/>
      <w:spacing w:before="480"/>
      <w:outlineLvl w:val="0"/>
    </w:pPr>
    <w:rPr>
      <w:caps/>
    </w:rPr>
  </w:style>
  <w:style w:type="paragraph" w:customStyle="1" w:styleId="Nzov1">
    <w:name w:val="Názov1"/>
    <w:basedOn w:val="Normlny"/>
    <w:next w:val="Normlny"/>
    <w:link w:val="Znaknzvu"/>
    <w:uiPriority w:val="99"/>
    <w:rsid w:val="00854502"/>
    <w:pPr>
      <w:spacing w:before="240" w:after="240" w:line="240" w:lineRule="auto"/>
      <w:contextualSpacing/>
    </w:pPr>
    <w:rPr>
      <w:rFonts w:ascii="Gabriola" w:eastAsia="SimHei" w:hAnsi="Gabriola"/>
      <w:kern w:val="28"/>
      <w:sz w:val="60"/>
    </w:rPr>
  </w:style>
  <w:style w:type="character" w:customStyle="1" w:styleId="Znaknzvu">
    <w:name w:val="Znak názvu"/>
    <w:basedOn w:val="Predvolenpsmoodseku"/>
    <w:link w:val="Nzov1"/>
    <w:uiPriority w:val="99"/>
    <w:locked/>
    <w:rsid w:val="00854502"/>
    <w:rPr>
      <w:rFonts w:ascii="Gabriola" w:eastAsia="SimHei" w:hAnsi="Gabriola" w:cs="Times New Roman"/>
      <w:kern w:val="28"/>
      <w:sz w:val="60"/>
    </w:rPr>
  </w:style>
  <w:style w:type="paragraph" w:customStyle="1" w:styleId="Normlnysozarkami1">
    <w:name w:val="Normálny so zarážkami1"/>
    <w:basedOn w:val="Normlny"/>
    <w:uiPriority w:val="99"/>
    <w:rsid w:val="00854502"/>
    <w:pPr>
      <w:ind w:right="1440"/>
    </w:pPr>
  </w:style>
  <w:style w:type="character" w:customStyle="1" w:styleId="Znaknadpisu1">
    <w:name w:val="Znak nadpisu 1"/>
    <w:basedOn w:val="Predvolenpsmoodseku"/>
    <w:link w:val="nadpis1"/>
    <w:uiPriority w:val="99"/>
    <w:locked/>
    <w:rsid w:val="00854502"/>
    <w:rPr>
      <w:rFonts w:cs="Times New Roman"/>
      <w:caps/>
      <w:kern w:val="18"/>
    </w:rPr>
  </w:style>
  <w:style w:type="paragraph" w:customStyle="1" w:styleId="Zoznam1">
    <w:name w:val="Zoznam1"/>
    <w:basedOn w:val="Normlny"/>
    <w:uiPriority w:val="99"/>
    <w:rsid w:val="00854502"/>
    <w:pPr>
      <w:ind w:left="346" w:hanging="317"/>
    </w:pPr>
  </w:style>
  <w:style w:type="paragraph" w:customStyle="1" w:styleId="Zoznam21">
    <w:name w:val="Zoznam 21"/>
    <w:basedOn w:val="Normlny"/>
    <w:uiPriority w:val="99"/>
    <w:rsid w:val="00854502"/>
    <w:pPr>
      <w:ind w:left="706" w:hanging="317"/>
    </w:pPr>
  </w:style>
  <w:style w:type="character" w:customStyle="1" w:styleId="Zaiarkavaciepolko">
    <w:name w:val="Začiarkavacie políčko"/>
    <w:basedOn w:val="Predvolenpsmoodseku"/>
    <w:uiPriority w:val="99"/>
    <w:rsid w:val="00854502"/>
    <w:rPr>
      <w:rFonts w:ascii="MS Gothic" w:eastAsia="MS Gothic" w:hAnsi="MS Gothic" w:cs="Times New Roman"/>
      <w:b/>
      <w:bCs/>
      <w:color w:val="ADD98E"/>
      <w:position w:val="-2"/>
      <w:sz w:val="20"/>
    </w:rPr>
  </w:style>
  <w:style w:type="table" w:customStyle="1" w:styleId="Mriekatabuky1">
    <w:name w:val="Mriežka tabuľky1"/>
    <w:uiPriority w:val="99"/>
    <w:rsid w:val="008545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vraznenie1">
    <w:name w:val="Zvýraznenie1"/>
    <w:basedOn w:val="Predvolenpsmoodseku"/>
    <w:uiPriority w:val="99"/>
    <w:semiHidden/>
    <w:rsid w:val="00854502"/>
    <w:rPr>
      <w:rFonts w:cs="Times New Roman"/>
      <w:i/>
      <w:iCs/>
    </w:rPr>
  </w:style>
  <w:style w:type="paragraph" w:styleId="Hlavika">
    <w:name w:val="header"/>
    <w:basedOn w:val="Normlny"/>
    <w:link w:val="HlavikaChar"/>
    <w:uiPriority w:val="99"/>
    <w:rsid w:val="00C7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7B46"/>
    <w:rPr>
      <w:rFonts w:cs="Times New Roman"/>
      <w:kern w:val="18"/>
    </w:rPr>
  </w:style>
  <w:style w:type="paragraph" w:styleId="Pta">
    <w:name w:val="footer"/>
    <w:basedOn w:val="Normlny"/>
    <w:link w:val="PtaChar"/>
    <w:uiPriority w:val="99"/>
    <w:rsid w:val="00C7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77B46"/>
    <w:rPr>
      <w:rFonts w:cs="Times New Roman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AppData\Roaming\Microsoft\Templates\Svadobn&#253;%20kontroln&#253;%20zoznam%20(akvare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7071FEBD8BC458204134B885F59BE" ma:contentTypeVersion="9" ma:contentTypeDescription="Create a new document." ma:contentTypeScope="" ma:versionID="6a4907d4451f7bd6cc7bf6c1d64cb89b">
  <xsd:schema xmlns:xsd="http://www.w3.org/2001/XMLSchema" xmlns:xs="http://www.w3.org/2001/XMLSchema" xmlns:p="http://schemas.microsoft.com/office/2006/metadata/properties" xmlns:ns3="61e1563f-c857-4767-a4f6-dd5800ead8b4" xmlns:ns4="46b68d3a-28ff-4451-943b-e0f4d7a7319d" targetNamespace="http://schemas.microsoft.com/office/2006/metadata/properties" ma:root="true" ma:fieldsID="a559cb649037ed972ae30ac642147b2a" ns3:_="" ns4:_="">
    <xsd:import namespace="61e1563f-c857-4767-a4f6-dd5800ead8b4"/>
    <xsd:import namespace="46b68d3a-28ff-4451-943b-e0f4d7a731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1563f-c857-4767-a4f6-dd5800ead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68d3a-28ff-4451-943b-e0f4d7a73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31808-F593-4440-A9DC-C9A076EBD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1563f-c857-4767-a4f6-dd5800ead8b4"/>
    <ds:schemaRef ds:uri="46b68d3a-28ff-4451-943b-e0f4d7a73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63A87-2026-4DA2-8E13-14B9432AE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31AC1-534A-4211-9D99-16AB841B2C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Svadobný kontrolný zoznam (akvarel)</Template>
  <TotalTime>0</TotalTime>
  <Pages>1</Pages>
  <Words>119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bratislavských vianočných trhov 2015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bratislavských vianočných trhov 2015</dc:title>
  <dc:subject/>
  <dc:creator>Milan</dc:creator>
  <cp:keywords/>
  <dc:description/>
  <cp:lastModifiedBy>Zuzana Pintérová</cp:lastModifiedBy>
  <cp:revision>2</cp:revision>
  <cp:lastPrinted>2018-11-05T08:54:00Z</cp:lastPrinted>
  <dcterms:created xsi:type="dcterms:W3CDTF">2019-08-21T13:07:00Z</dcterms:created>
  <dcterms:modified xsi:type="dcterms:W3CDTF">2019-08-21T13:07:00Z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  <property fmtid="{D5CDD505-2E9C-101B-9397-08002B2CF9AE}" pid="3" name="ContentTypeId">
    <vt:lpwstr>0x010100DE77071FEBD8BC458204134B885F59BE</vt:lpwstr>
  </property>
</Properties>
</file>