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B7" w:rsidRDefault="00B63FB7" w:rsidP="00B63FB7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Znenie informačnej povinnosti pre spracúvanie osobných údajov seniorov a domových dôverníkov:</w:t>
      </w:r>
    </w:p>
    <w:p w:rsidR="00B63FB7" w:rsidRDefault="00B63FB7" w:rsidP="00B63FB7">
      <w:pPr>
        <w:pBdr>
          <w:top w:val="single" w:sz="4" w:space="1" w:color="auto"/>
        </w:pBdr>
        <w:spacing w:after="0" w:line="240" w:lineRule="auto"/>
        <w:jc w:val="both"/>
        <w:rPr>
          <w:lang w:val="sk-SK"/>
        </w:rPr>
      </w:pPr>
    </w:p>
    <w:p w:rsidR="00B63FB7" w:rsidRPr="008A79AF" w:rsidRDefault="00B63FB7" w:rsidP="00B63FB7">
      <w:pPr>
        <w:spacing w:after="0" w:line="240" w:lineRule="auto"/>
        <w:jc w:val="both"/>
        <w:rPr>
          <w:rStyle w:val="st"/>
          <w:lang w:val="sk-SK"/>
        </w:rPr>
      </w:pPr>
      <w:r w:rsidRPr="008A79AF">
        <w:rPr>
          <w:lang w:val="sk-SK"/>
        </w:rPr>
        <w:t xml:space="preserve">Prevádzkovateľom osobných údajov je Hlavné mesto Slovenskej republiky Bratislava, Primaciálne námestie č. 1, Bratislava 814 99, IČO: </w:t>
      </w:r>
      <w:r w:rsidRPr="008A79AF">
        <w:rPr>
          <w:rStyle w:val="st"/>
          <w:lang w:val="sk-SK"/>
        </w:rPr>
        <w:t>00603481.</w:t>
      </w:r>
    </w:p>
    <w:p w:rsidR="00B63FB7" w:rsidRPr="008A79AF" w:rsidRDefault="00B63FB7" w:rsidP="00B63FB7">
      <w:pPr>
        <w:spacing w:after="0" w:line="240" w:lineRule="auto"/>
        <w:jc w:val="both"/>
        <w:rPr>
          <w:rStyle w:val="st"/>
          <w:lang w:val="sk-SK"/>
        </w:rPr>
      </w:pPr>
    </w:p>
    <w:p w:rsidR="00B63FB7" w:rsidRDefault="00B63FB7" w:rsidP="00B63FB7">
      <w:pPr>
        <w:spacing w:after="0" w:line="240" w:lineRule="auto"/>
        <w:jc w:val="both"/>
        <w:rPr>
          <w:rStyle w:val="st"/>
          <w:lang w:val="sk-SK"/>
        </w:rPr>
      </w:pPr>
      <w:r w:rsidRPr="008A79AF">
        <w:rPr>
          <w:rStyle w:val="st"/>
          <w:lang w:val="sk-SK"/>
        </w:rPr>
        <w:t>Prevádzkovateľ spracúva</w:t>
      </w:r>
      <w:r>
        <w:rPr>
          <w:rStyle w:val="st"/>
          <w:lang w:val="sk-SK"/>
        </w:rPr>
        <w:t xml:space="preserve"> osobné údaje:</w:t>
      </w:r>
    </w:p>
    <w:p w:rsidR="00B63FB7" w:rsidRPr="009C748D" w:rsidRDefault="00B63FB7" w:rsidP="00B63FB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t"/>
          <w:lang w:val="sk-SK"/>
        </w:rPr>
      </w:pPr>
      <w:r>
        <w:rPr>
          <w:rStyle w:val="st"/>
          <w:b/>
          <w:bCs/>
          <w:lang w:val="sk-SK"/>
        </w:rPr>
        <w:t>domových</w:t>
      </w:r>
      <w:r w:rsidRPr="009C748D">
        <w:rPr>
          <w:rStyle w:val="st"/>
          <w:b/>
          <w:bCs/>
          <w:lang w:val="sk-SK"/>
        </w:rPr>
        <w:t xml:space="preserve"> dôverníkov</w:t>
      </w:r>
      <w:r w:rsidRPr="009C748D">
        <w:rPr>
          <w:rStyle w:val="st"/>
          <w:lang w:val="sk-SK"/>
        </w:rPr>
        <w:t xml:space="preserve"> v rozsahu: meno, priezvisko, telefónne číslo, na účel distribúcie stravy a inej pomoci fyzickým osobám, na ktoré sa núdzový stav vzťahuje;</w:t>
      </w:r>
    </w:p>
    <w:p w:rsidR="00B63FB7" w:rsidRPr="006852A3" w:rsidRDefault="00B63FB7" w:rsidP="00B63FB7">
      <w:pPr>
        <w:pStyle w:val="Odsekzoznamu"/>
        <w:numPr>
          <w:ilvl w:val="0"/>
          <w:numId w:val="1"/>
        </w:numPr>
        <w:spacing w:after="0" w:line="240" w:lineRule="auto"/>
        <w:jc w:val="both"/>
        <w:rPr>
          <w:lang w:val="sk-SK"/>
        </w:rPr>
      </w:pPr>
      <w:r w:rsidRPr="009C748D">
        <w:rPr>
          <w:rStyle w:val="st"/>
          <w:b/>
          <w:bCs/>
          <w:lang w:val="sk-SK"/>
        </w:rPr>
        <w:t>fyzických osôb, na ktoré sa núdzový stav vzťahuje</w:t>
      </w:r>
      <w:r>
        <w:rPr>
          <w:rStyle w:val="st"/>
          <w:lang w:val="sk-SK"/>
        </w:rPr>
        <w:t xml:space="preserve"> v rozsahu: meno, priezvisko, dátum narodenia, bydlisko a telefónne číslo na účel ich identifikácie a následnej komunikácie.</w:t>
      </w:r>
    </w:p>
    <w:p w:rsidR="00B63FB7" w:rsidRDefault="00B63FB7" w:rsidP="00B63FB7">
      <w:pPr>
        <w:spacing w:after="0" w:line="240" w:lineRule="auto"/>
        <w:rPr>
          <w:lang w:val="sk-SK"/>
        </w:rPr>
      </w:pPr>
    </w:p>
    <w:p w:rsidR="00B63FB7" w:rsidRDefault="00B63FB7" w:rsidP="00B63FB7">
      <w:pPr>
        <w:spacing w:after="0" w:line="240" w:lineRule="auto"/>
        <w:rPr>
          <w:lang w:val="sk-SK"/>
        </w:rPr>
      </w:pPr>
      <w:r>
        <w:rPr>
          <w:lang w:val="sk-SK"/>
        </w:rPr>
        <w:t>Právnym základom spracúvania týchto osobných údajov je ochrana životne dôležitých záujmov fyzických osôb.</w:t>
      </w:r>
    </w:p>
    <w:p w:rsidR="00B63FB7" w:rsidRDefault="00B63FB7" w:rsidP="00B63FB7">
      <w:pPr>
        <w:spacing w:after="0" w:line="240" w:lineRule="auto"/>
        <w:rPr>
          <w:lang w:val="sk-SK"/>
        </w:rPr>
      </w:pPr>
    </w:p>
    <w:p w:rsidR="00B63FB7" w:rsidRPr="008A79AF" w:rsidRDefault="00B63FB7" w:rsidP="00B63FB7">
      <w:pPr>
        <w:spacing w:after="0" w:line="240" w:lineRule="auto"/>
        <w:rPr>
          <w:lang w:val="sk-SK"/>
        </w:rPr>
      </w:pPr>
      <w:r>
        <w:rPr>
          <w:lang w:val="sk-SK"/>
        </w:rPr>
        <w:t>Bez poskytnutia týchto osobných údajov nie je možné zabezpečiť nevyhnutú pomoc zo strany Hlavného mesta Slovenskej republiky Bratislavy, čo by mohlo viesť k ohrozeniu života a zdravia fyzických osôb.</w:t>
      </w:r>
    </w:p>
    <w:p w:rsidR="00B63FB7" w:rsidRPr="008A79AF" w:rsidRDefault="00B63FB7" w:rsidP="00B63FB7">
      <w:pPr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</w:p>
    <w:p w:rsidR="00B63FB7" w:rsidRPr="008A79AF" w:rsidRDefault="00B63FB7" w:rsidP="00B63FB7">
      <w:pPr>
        <w:spacing w:line="240" w:lineRule="auto"/>
        <w:jc w:val="both"/>
        <w:rPr>
          <w:rFonts w:eastAsia="BMW Type Global Pro Light" w:cstheme="minorHAnsi"/>
          <w:lang w:val="sk-SK"/>
        </w:rPr>
      </w:pPr>
      <w:r w:rsidRPr="008A79AF">
        <w:rPr>
          <w:rFonts w:eastAsia="BMW Type Global Pro Light" w:cstheme="minorHAnsi"/>
          <w:lang w:val="sk-SK"/>
        </w:rPr>
        <w:t>Osobné údaje sa spracúvajú po dobu nevyhnutnú na plnenie tohto účelu. Po uplynutí uvedenej doby budú osobné údaje zlikvidované.</w:t>
      </w:r>
    </w:p>
    <w:p w:rsidR="00B63FB7" w:rsidRPr="008A79AF" w:rsidRDefault="00B63FB7" w:rsidP="00B63FB7">
      <w:pPr>
        <w:spacing w:line="240" w:lineRule="auto"/>
        <w:jc w:val="both"/>
        <w:rPr>
          <w:rFonts w:eastAsia="BMW Type Global Pro Light" w:cstheme="minorHAnsi"/>
          <w:lang w:val="sk-SK"/>
        </w:rPr>
      </w:pPr>
      <w:r w:rsidRPr="008A79AF">
        <w:rPr>
          <w:rFonts w:eastAsia="BMW Type Global Pro Light" w:cstheme="minorHAnsi"/>
          <w:lang w:val="sk-SK"/>
        </w:rPr>
        <w:t>K</w:t>
      </w:r>
      <w:r>
        <w:rPr>
          <w:rFonts w:eastAsia="BMW Type Global Pro Light" w:cstheme="minorHAnsi"/>
          <w:lang w:val="sk-SK"/>
        </w:rPr>
        <w:t xml:space="preserve"> týmto </w:t>
      </w:r>
      <w:r w:rsidRPr="008A79AF">
        <w:rPr>
          <w:rFonts w:eastAsia="BMW Type Global Pro Light" w:cstheme="minorHAnsi"/>
          <w:lang w:val="sk-SK"/>
        </w:rPr>
        <w:t>osobným údajom môžu mať prístup aj ďalšie osoby, najmä zamestnanci</w:t>
      </w:r>
      <w:r>
        <w:rPr>
          <w:rFonts w:eastAsia="BMW Type Global Pro Light" w:cstheme="minorHAnsi"/>
          <w:lang w:val="sk-SK"/>
        </w:rPr>
        <w:t xml:space="preserve"> prevádzkovateľa</w:t>
      </w:r>
      <w:r w:rsidRPr="008A79AF">
        <w:rPr>
          <w:rFonts w:eastAsia="BMW Type Global Pro Light" w:cstheme="minorHAnsi"/>
          <w:lang w:val="sk-SK"/>
        </w:rPr>
        <w:t xml:space="preserve">, </w:t>
      </w:r>
      <w:r>
        <w:rPr>
          <w:rFonts w:eastAsia="BMW Type Global Pro Light" w:cstheme="minorHAnsi"/>
          <w:lang w:val="sk-SK"/>
        </w:rPr>
        <w:t>poskytovatelia zdravotnej starostlivosti, zložky poskytujúce bezpečnosť a ochranu fyzických osôb, ako aj iné osoby, ktorých participácia je nevyhnutná na zabezpečenie vyššie uvedeného účelu.</w:t>
      </w:r>
    </w:p>
    <w:p w:rsidR="00B63FB7" w:rsidRDefault="00B63FB7" w:rsidP="00B63FB7">
      <w:pPr>
        <w:spacing w:after="0" w:line="240" w:lineRule="auto"/>
        <w:rPr>
          <w:rFonts w:eastAsia="BMW Type Global Pro Light" w:cstheme="minorHAnsi"/>
          <w:lang w:val="sk-SK"/>
        </w:rPr>
      </w:pPr>
      <w:r>
        <w:rPr>
          <w:rFonts w:eastAsia="BMW Type Global Pro Light" w:cstheme="minorHAnsi"/>
          <w:lang w:val="sk-SK"/>
        </w:rPr>
        <w:t xml:space="preserve">Viac informácií o ochrane Vašich osobných údajov, ako aj o uplatnení Vašich práv nájdete na webovej stránke prevádzkovateľ: </w:t>
      </w:r>
      <w:hyperlink r:id="rId5" w:history="1">
        <w:r w:rsidRPr="009C67B1">
          <w:rPr>
            <w:rStyle w:val="Hypertextovprepojenie"/>
            <w:rFonts w:eastAsia="BMW Type Global Pro Light" w:cstheme="minorHAnsi"/>
            <w:lang w:val="sk-SK"/>
          </w:rPr>
          <w:t>https://bratislava.sk/sk/ochrana-osobnych-udajov</w:t>
        </w:r>
      </w:hyperlink>
      <w:r>
        <w:rPr>
          <w:rFonts w:eastAsia="BMW Type Global Pro Light" w:cstheme="minorHAnsi"/>
          <w:lang w:val="sk-SK"/>
        </w:rPr>
        <w:t xml:space="preserve"> </w:t>
      </w:r>
    </w:p>
    <w:p w:rsidR="00DF1BBF" w:rsidRDefault="00DF1BBF">
      <w:bookmarkStart w:id="0" w:name="_GoBack"/>
      <w:bookmarkEnd w:id="0"/>
    </w:p>
    <w:sectPr w:rsidR="00DF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 Type Global Pro Light">
    <w:altName w:val="Calibri"/>
    <w:charset w:val="EE"/>
    <w:family w:val="auto"/>
    <w:pitch w:val="variable"/>
    <w:sig w:usb0="D1002ABF" w:usb1="B9DFFFFF" w:usb2="0008001E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6B82"/>
    <w:multiLevelType w:val="hybridMultilevel"/>
    <w:tmpl w:val="8E283020"/>
    <w:lvl w:ilvl="0" w:tplc="A5F2DF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B7"/>
    <w:rsid w:val="00B63FB7"/>
    <w:rsid w:val="00D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CEB62-50A3-4DA2-ADF8-E9E891E6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63FB7"/>
    <w:pPr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63FB7"/>
    <w:pPr>
      <w:ind w:left="720"/>
      <w:contextualSpacing/>
    </w:pPr>
  </w:style>
  <w:style w:type="character" w:styleId="Hypertextovprepojenie">
    <w:name w:val="Hyperlink"/>
    <w:basedOn w:val="Predvolenpsmoodseku"/>
    <w:rsid w:val="00B63FB7"/>
    <w:rPr>
      <w:color w:val="0000FF"/>
      <w:u w:val="single"/>
    </w:rPr>
  </w:style>
  <w:style w:type="character" w:customStyle="1" w:styleId="st">
    <w:name w:val="st"/>
    <w:basedOn w:val="Predvolenpsmoodseku"/>
    <w:rsid w:val="00B6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tislava.sk/sk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Peťovská Michaela, Mgr.</dc:creator>
  <cp:keywords/>
  <dc:description/>
  <cp:lastModifiedBy>Peťovská Michaela, Mgr.</cp:lastModifiedBy>
  <cp:revision>1</cp:revision>
  <dcterms:created xsi:type="dcterms:W3CDTF">2020-03-21T16:07:00Z</dcterms:created>
  <dcterms:modified xsi:type="dcterms:W3CDTF">2020-03-21T16:10:00Z</dcterms:modified>
</cp:coreProperties>
</file>